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61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2025-2026学年南通市启东市中小学食堂食材公开招标</w:t>
      </w:r>
    </w:p>
    <w:p w14:paraId="25CC37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中标结果公示</w:t>
      </w:r>
    </w:p>
    <w:p w14:paraId="51DF53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一、项目名称及编号</w:t>
      </w:r>
    </w:p>
    <w:p w14:paraId="507146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1.项目编号：QDJY20250724</w:t>
      </w:r>
    </w:p>
    <w:p w14:paraId="027C8D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2.项目名称：启东市中小学校食堂食材采购项目</w:t>
      </w:r>
    </w:p>
    <w:p w14:paraId="148B12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二、采购结果</w:t>
      </w:r>
    </w:p>
    <w:p w14:paraId="29A674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标段名称：冷冻水产品及其制品、预制肉制品、冻品-第一片区       定价方式：实际供货竞价</w:t>
      </w:r>
    </w:p>
    <w:p w14:paraId="0836B0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39ED3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5F09FB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3776F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4AD8A4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0E0E26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6B8B13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6E9F64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0C0EBE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04427F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C5C90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3FCF6E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3C39BF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0B953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标段名称：冷冻水产品及其制品、预制肉制品、冻品-第二片区       定价方式：实际供货竞价</w:t>
      </w:r>
    </w:p>
    <w:p w14:paraId="20ED7B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A1AB4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502B2D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97FB1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4FF83F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2C285F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7C250B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01B8B3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启东市宋方芹食品加工有限公司</w:t>
      </w:r>
    </w:p>
    <w:p w14:paraId="105F74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67EBF4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74567E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0308F5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0DE8BB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2A6341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49500E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1811E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标段名称：冷冻水产品及其制品、预制肉制品、冻品-第三片区       定价方式：实际供货竞价</w:t>
      </w:r>
    </w:p>
    <w:p w14:paraId="2476EF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51971F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503E60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36065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0A86F3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53448F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305855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295000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39138F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6EF34F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DB76F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4BE93A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69A266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55C531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26530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标段名称：冷冻水产品及其制品、预制肉制品、冻品-第四片区       定价方式：实际供货竞价</w:t>
      </w:r>
    </w:p>
    <w:p w14:paraId="2701E1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537F60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68DE3C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473A8A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49E1EF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132FD1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686DBB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42883D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10833C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249963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64E9A3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7FAF8D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3762C7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7A1FB9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C70E9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标段名称：冷冻水产品及其制品、预制肉制品、冻品-第五片区       定价方式：实际供货竞价</w:t>
      </w:r>
    </w:p>
    <w:p w14:paraId="6C2412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D6DC3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2CF17E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22EEB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68EF79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34B1C8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1F557B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37E232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4928D5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2B6A34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70CDD7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6B148E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3579C9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7DB9CE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23E1D3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11995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标段名称：冷冻水产品及其制品、预制肉制品、冻品-第六片区       定价方式：实际供货竞价</w:t>
      </w:r>
    </w:p>
    <w:p w14:paraId="24EE13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9DC5E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54CC9F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0D9A7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547E4B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29BB00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2C613D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1B45A9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3D9682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2F1FBC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2913C2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6ED13A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23D8F0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272968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0CE9B5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1D37D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标段名称：米、面粉、食用油、杂粮-第一片区       定价方式：评标定价</w:t>
      </w:r>
    </w:p>
    <w:p w14:paraId="01AEF3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67843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405DA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江苏聚仁农业科技有限公司启东分公司</w:t>
      </w:r>
    </w:p>
    <w:p w14:paraId="2C8F59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0AC2E4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B0CE1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标段名称：米、面粉、食用油、杂粮-第二片区       定价方式：评标定价</w:t>
      </w:r>
    </w:p>
    <w:p w14:paraId="4265EB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99B9D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B05D2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4FCC90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09FD56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9E91F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标段名称：米、面粉、食用油、杂粮-第三片区       定价方式：评标定价</w:t>
      </w:r>
    </w:p>
    <w:p w14:paraId="594226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DA765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909DB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78787B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67612F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0F181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标段名称：米、面粉、食用油、杂粮-第四片区       定价方式：评标定价</w:t>
      </w:r>
    </w:p>
    <w:p w14:paraId="29494F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501950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3C8FBD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708A5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534C06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EC072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标段名称：米、面粉、食用油、杂粮-第五片区       定价方式：评标定价</w:t>
      </w:r>
    </w:p>
    <w:p w14:paraId="5C251F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04984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4BEC2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200A1D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611968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06013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标段名称：米、面粉、食用油、杂粮-第六片区       定价方式：评标定价</w:t>
      </w:r>
    </w:p>
    <w:p w14:paraId="547507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3B89F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155F02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3FDB87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01F8B6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AA2FB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标段名称：调味品、糕点用添加食材-第一片区       定价方式：评标定价</w:t>
      </w:r>
    </w:p>
    <w:p w14:paraId="2F3D46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19C61C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846C4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33B8DF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520EB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2FC67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标段名称：调味品、糕点用添加食材-第二片区       定价方式：评标定价</w:t>
      </w:r>
    </w:p>
    <w:p w14:paraId="34C65E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46313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26FDF4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125FA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3644F9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CBCBA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标段名称：调味品、糕点用添加食材-第三片区       定价方式：评标定价</w:t>
      </w:r>
    </w:p>
    <w:p w14:paraId="77F683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17C1AA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232385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79606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6A52F0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A177C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标段名称：调味品、糕点用添加食材-第四片区       定价方式：评标定价</w:t>
      </w:r>
    </w:p>
    <w:p w14:paraId="78548A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6D8EDB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204D0B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093107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733F79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3756A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标段名称：调味品、糕点用添加食材-第五片区       定价方式：评标定价</w:t>
      </w:r>
    </w:p>
    <w:p w14:paraId="4363B1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C7AF8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70A114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6EC949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4D4495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B22BC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标段名称：调味品、糕点用添加食材-第六片区       定价方式：评标定价</w:t>
      </w:r>
    </w:p>
    <w:p w14:paraId="2352B0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B6C42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6C49BD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3E9434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715D55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481FA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标段名称：奶制品、定制糕点（不含裱花蛋糕）、面包、饼干、坚果和籽类-第一片区       定价方式：实际供货竞价</w:t>
      </w:r>
    </w:p>
    <w:p w14:paraId="252E1D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A7EEF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启东市艺腾商贸有限公司</w:t>
      </w:r>
    </w:p>
    <w:p w14:paraId="189DD6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180397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3AAE47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49215D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启东市心爽乳品经营部</w:t>
      </w:r>
    </w:p>
    <w:p w14:paraId="1D8B2B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048572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867AC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启东市张妈果蔬糕点坊</w:t>
      </w:r>
    </w:p>
    <w:p w14:paraId="503BE8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南通卓之和贸易有限公司</w:t>
      </w:r>
    </w:p>
    <w:p w14:paraId="537D4E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5F1157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南通麦记食品有限公司</w:t>
      </w:r>
    </w:p>
    <w:p w14:paraId="2902DC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0C0A1C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6FD20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标段名称：奶制品、定制糕点（不含裱花蛋糕）、面包、饼干、坚果和籽类-第二片区       定价方式：实际供货竞价</w:t>
      </w:r>
    </w:p>
    <w:p w14:paraId="179F2F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01D6E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启东市艺腾商贸有限公司</w:t>
      </w:r>
    </w:p>
    <w:p w14:paraId="0F2ABF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45EDA0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5990E0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1722E7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启东市心爽乳品经营部</w:t>
      </w:r>
    </w:p>
    <w:p w14:paraId="30F832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21D583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268BE0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启东市张妈果蔬糕点坊</w:t>
      </w:r>
    </w:p>
    <w:p w14:paraId="2F2D52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南通卓之和贸易有限公司</w:t>
      </w:r>
    </w:p>
    <w:p w14:paraId="36316A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44261E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南通麦记食品有限公司</w:t>
      </w:r>
    </w:p>
    <w:p w14:paraId="569DB4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20418D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5E0E8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标段名称：奶制品、定制糕点（不含裱花蛋糕）、面包、饼干、坚果和籽类-第三片区       定价方式：实际供货竞价</w:t>
      </w:r>
    </w:p>
    <w:p w14:paraId="0A283E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C6B3A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启东市艺腾商贸有限公司</w:t>
      </w:r>
    </w:p>
    <w:p w14:paraId="70A296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294E24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558B28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04F3C2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启东市心爽乳品经营部</w:t>
      </w:r>
    </w:p>
    <w:p w14:paraId="63A186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58E3FF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F4620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启东市张妈果蔬糕点坊</w:t>
      </w:r>
    </w:p>
    <w:p w14:paraId="1172DC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南通卓之和贸易有限公司</w:t>
      </w:r>
    </w:p>
    <w:p w14:paraId="3A9549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4979B0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南通麦记食品有限公司</w:t>
      </w:r>
    </w:p>
    <w:p w14:paraId="622685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4F96A6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34402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标段名称：奶制品、定制糕点（不含裱花蛋糕）、面包、饼干、坚果和籽类-第四片区       定价方式：实际供货竞价</w:t>
      </w:r>
    </w:p>
    <w:p w14:paraId="040E87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1D9AB0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启东市艺腾商贸有限公司</w:t>
      </w:r>
    </w:p>
    <w:p w14:paraId="4795E5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736A04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2A2873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5B4A47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启东市心爽乳品经营部</w:t>
      </w:r>
    </w:p>
    <w:p w14:paraId="428A75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2EAE9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启东市张妈果蔬糕点坊</w:t>
      </w:r>
    </w:p>
    <w:p w14:paraId="13BA1E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南通卓之和贸易有限公司</w:t>
      </w:r>
    </w:p>
    <w:p w14:paraId="1A957E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0BE562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南通麦记食品有限公司</w:t>
      </w:r>
    </w:p>
    <w:p w14:paraId="0FF8F3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6F0D69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43787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标段名称：奶制品、定制糕点（不含裱花蛋糕）、面包、饼干、坚果和籽类-第五片区       定价方式：实际供货竞价</w:t>
      </w:r>
    </w:p>
    <w:p w14:paraId="3B02B2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15F95A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启东市艺腾商贸有限公司</w:t>
      </w:r>
    </w:p>
    <w:p w14:paraId="24450A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5A990F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A6BD8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0FCD73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启东市心爽乳品经营部</w:t>
      </w:r>
    </w:p>
    <w:p w14:paraId="715DBA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15FD1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启东市张妈果蔬糕点坊</w:t>
      </w:r>
    </w:p>
    <w:p w14:paraId="53D9A1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南通卓之和贸易有限公司</w:t>
      </w:r>
    </w:p>
    <w:p w14:paraId="1FF7C0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223EB8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南通麦记食品有限公司</w:t>
      </w:r>
    </w:p>
    <w:p w14:paraId="457CA5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24CE2C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A2374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标段名称：奶制品、定制糕点（不含裱花蛋糕）、面包、饼干、坚果和籽类-第六片区       定价方式：实际供货竞价</w:t>
      </w:r>
    </w:p>
    <w:p w14:paraId="1F17F9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947B0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启东市艺腾商贸有限公司</w:t>
      </w:r>
    </w:p>
    <w:p w14:paraId="32B407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6090EB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46C7B7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07D7D8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启东市心爽乳品经营部</w:t>
      </w:r>
    </w:p>
    <w:p w14:paraId="151B04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启东市张妈果蔬糕点坊</w:t>
      </w:r>
    </w:p>
    <w:p w14:paraId="1056DF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C3D88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南通卓之和贸易有限公司</w:t>
      </w:r>
    </w:p>
    <w:p w14:paraId="37ABEA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32B27F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南通麦记食品有限公司</w:t>
      </w:r>
    </w:p>
    <w:p w14:paraId="642506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065F31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886F9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 豆类及制品-第一片区       定价方式：评标定价</w:t>
      </w:r>
    </w:p>
    <w:p w14:paraId="573555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7667C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A4849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1D167F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启东市右宝豆制品厂</w:t>
      </w:r>
    </w:p>
    <w:p w14:paraId="0E5E8F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14766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 豆类及制品-第二片区       定价方式：评标定价</w:t>
      </w:r>
    </w:p>
    <w:p w14:paraId="3F755D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696A2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5A6F99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2E8BA0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启东市右宝豆制品厂</w:t>
      </w:r>
    </w:p>
    <w:p w14:paraId="25AB36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3BBB4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 豆类及制品-第三片区       定价方式：评标定价</w:t>
      </w:r>
    </w:p>
    <w:p w14:paraId="569186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31695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5722F4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843F6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启东市右宝豆制品厂</w:t>
      </w:r>
    </w:p>
    <w:p w14:paraId="29ADE7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77E54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 豆类及制品-第四片区       定价方式：评标定价</w:t>
      </w:r>
    </w:p>
    <w:p w14:paraId="0DAAE0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63EE1F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E022D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7255FD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启东市右宝豆制品厂</w:t>
      </w:r>
    </w:p>
    <w:p w14:paraId="592813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9ECF9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 豆类及制品-第五片区       定价方式：评标定价</w:t>
      </w:r>
    </w:p>
    <w:p w14:paraId="272D72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EC9D8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77AD8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启东市右宝豆制品厂</w:t>
      </w:r>
    </w:p>
    <w:p w14:paraId="0E55B0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6FF603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808A3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 豆类及制品-第六片区       定价方式：评标定价</w:t>
      </w:r>
    </w:p>
    <w:p w14:paraId="3CBFD4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38BBA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4F5BA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启东市右宝豆制品厂</w:t>
      </w:r>
    </w:p>
    <w:p w14:paraId="57CF60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1C204F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DA6AE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标段名称：鲜活水产品-第一片区       定价方式：实际供货竞价</w:t>
      </w:r>
    </w:p>
    <w:p w14:paraId="0795EB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0B761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480B89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666281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11A504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0C7F03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76D454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1DFA69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C2250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703D19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启东市龙胜水产品经营部</w:t>
      </w:r>
    </w:p>
    <w:p w14:paraId="66F222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37D80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1AD9FC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096A79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5412D7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16722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标段名称：鲜活水产品-第二片区       定价方式：实际供货竞价</w:t>
      </w:r>
    </w:p>
    <w:p w14:paraId="3E8478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C8E0F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0E228A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456259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0E610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486957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2C5EB7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17D990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0E78E1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7BBEB9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3A3240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3A50BC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启东市龙胜水产品经营部</w:t>
      </w:r>
    </w:p>
    <w:p w14:paraId="2C56C5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0E4893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7A087F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152B4C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96FE1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标段名称：鲜活水产品-第三片区       定价方式：实际供货竞价</w:t>
      </w:r>
    </w:p>
    <w:p w14:paraId="642463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5806E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4C8AA4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58ED77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37E90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16DE09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3171FE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373749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6B621A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4CD8F1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7E5BE1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4EF291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C8452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标段名称：鲜活水产品-第四片区       定价方式：实际供货竞价</w:t>
      </w:r>
    </w:p>
    <w:p w14:paraId="258B98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52631A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4988DA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7F1B61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23874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240C16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41BFC8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5A2A3A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0FF23B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7D21FB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605400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启东市龙胜水产品经营部</w:t>
      </w:r>
    </w:p>
    <w:p w14:paraId="45FC44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14FB57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5DB25B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18C72B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904F3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标段名称：鲜活水产品-第五片区       定价方式：实际供货竞价</w:t>
      </w:r>
    </w:p>
    <w:p w14:paraId="62957A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11DB4C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1195A1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77EA7F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8B527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37AA7A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08E17B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1E459F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6F0609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276C64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1C4839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491D09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3E2530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启东市龙胜水产品经营部</w:t>
      </w:r>
    </w:p>
    <w:p w14:paraId="6B0B3C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41A0BE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E1B14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标段名称：鲜活水产品-第六片区       定价方式：实际供货竞价</w:t>
      </w:r>
    </w:p>
    <w:p w14:paraId="177579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F55A8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5B175B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04034E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E0C70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4752D1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04F217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529BFE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39AB16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AD86C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2A93A2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启东市龙胜水产品经营部</w:t>
      </w:r>
    </w:p>
    <w:p w14:paraId="25DAF5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13894C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00CEA2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701F00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6D191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标段名称：禽蛋、再制蛋、蛋制品、其他蛋制品-第一片区       定价方式：实际供货竞价</w:t>
      </w:r>
    </w:p>
    <w:p w14:paraId="24BE35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8F506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11D2F4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44396A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619A8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1A1DDC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启东市百茜惠农产品经营部</w:t>
      </w:r>
    </w:p>
    <w:p w14:paraId="34FFF9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438067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6E7414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启东市建辉禽蛋经营部</w:t>
      </w:r>
    </w:p>
    <w:p w14:paraId="289B5C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1DF33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标段名称：禽蛋、再制蛋、蛋制品、其他蛋制品-第二片区       定价方式：实际供货竞价</w:t>
      </w:r>
    </w:p>
    <w:p w14:paraId="28EF7E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173FF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675AD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3AB4D1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01032D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65A290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23AC6F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0ADBDD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启东市百茜惠农产品经营部</w:t>
      </w:r>
    </w:p>
    <w:p w14:paraId="37C4C3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553C0C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3AC1A3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启东市建辉禽蛋经营部</w:t>
      </w:r>
    </w:p>
    <w:p w14:paraId="78136F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314C2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标段名称：禽蛋、再制蛋、蛋制品、其他蛋制品-第三片区       定价方式：实际供货竞价</w:t>
      </w:r>
    </w:p>
    <w:p w14:paraId="685FB3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8432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8AA9A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28BF20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323B7D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698590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1F723D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启东市建辉禽蛋经营部</w:t>
      </w:r>
    </w:p>
    <w:p w14:paraId="1BD3F0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启东市百茜惠农产品经营部</w:t>
      </w:r>
    </w:p>
    <w:p w14:paraId="164B17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0AD4F3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335FAE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6154DE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B9506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标段名称：禽蛋、再制蛋、蛋制品、其他蛋制品-第四片区       定价方式：实际供货竞价</w:t>
      </w:r>
    </w:p>
    <w:p w14:paraId="61ADB6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8289E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C3228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0A4061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539173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FF3D4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04A16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053C39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38A809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5D28E3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943E8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标段名称：禽蛋、再制蛋、蛋制品、其他蛋制品-第五片区       定价方式：实际供货竞价</w:t>
      </w:r>
    </w:p>
    <w:p w14:paraId="0C0808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55EC79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1C4FCA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492645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1D2A43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1515D3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381A3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6CCA5C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2DA5C9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598C1D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473F52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1DC27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标段名称：禽蛋、再制蛋、蛋制品、其他蛋制品-第六片区       定价方式：实际供货竞价</w:t>
      </w:r>
    </w:p>
    <w:p w14:paraId="163DEB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2D112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F0AA1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07B8E3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48CC1C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2AE456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03E20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4109E0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32CF96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4290FC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3E0367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A15EE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标段名称：蔬菜、水果-第一片区       定价方式：实际供货竞价</w:t>
      </w:r>
    </w:p>
    <w:p w14:paraId="5AFFDF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2A0DE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43ADD0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387CA8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20E12D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启东季合超市</w:t>
      </w:r>
    </w:p>
    <w:p w14:paraId="06CAF0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4DE5CD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1C057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7F9BAF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启东市百茜惠农产品经营部</w:t>
      </w:r>
    </w:p>
    <w:p w14:paraId="66666A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458FFA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启东市金记蔬菜副食品商行</w:t>
      </w:r>
    </w:p>
    <w:p w14:paraId="249A2B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19C76E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3EA585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FD4C9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标段名称：蔬菜、水果-第二片区       定价方式：实际供货竞价</w:t>
      </w:r>
    </w:p>
    <w:p w14:paraId="7EBA38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71346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336025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160DB8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31A562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4C23A5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24626B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启东季合超市</w:t>
      </w:r>
    </w:p>
    <w:p w14:paraId="21D490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378BB2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4A528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45EA84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启东市百茜惠农产品经营部</w:t>
      </w:r>
    </w:p>
    <w:p w14:paraId="7ECE41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4B2AE2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启东市金记蔬菜副食品商行</w:t>
      </w:r>
    </w:p>
    <w:p w14:paraId="385B73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3877AA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58BFA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标段名称：蔬菜、水果-第三片区       定价方式：实际供货竞价</w:t>
      </w:r>
    </w:p>
    <w:p w14:paraId="31B84B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8234E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1E40FA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4977A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2CED91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54EA16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771721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启东季合超市</w:t>
      </w:r>
    </w:p>
    <w:p w14:paraId="4F53A2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6613A1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7EF53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028EDE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启东市百茜惠农产品经营部</w:t>
      </w:r>
    </w:p>
    <w:p w14:paraId="4CEB47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27796D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启东市金记蔬菜副食品商行</w:t>
      </w:r>
    </w:p>
    <w:p w14:paraId="0A548C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3FE59D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EEF5F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标段名称：蔬菜、水果-第四片区       定价方式：实际供货竞价</w:t>
      </w:r>
    </w:p>
    <w:p w14:paraId="38C465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DF567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271F8E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E99DF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60A956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67F472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启东季合超市</w:t>
      </w:r>
    </w:p>
    <w:p w14:paraId="30A833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68C49B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76C7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73713A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14CA1F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启东市金记蔬菜副食品商行</w:t>
      </w:r>
    </w:p>
    <w:p w14:paraId="618B6E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65CFD1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323DFA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745C1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标段名称：蔬菜、水果-第五片区       定价方式：实际供货竞价</w:t>
      </w:r>
    </w:p>
    <w:p w14:paraId="550410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26D69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7B0285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20009D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5AAE5D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2EE29E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2FFCC8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启东季合超市</w:t>
      </w:r>
    </w:p>
    <w:p w14:paraId="41F4FE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455808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018D63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47202C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启东市金记蔬菜副食品商行</w:t>
      </w:r>
    </w:p>
    <w:p w14:paraId="023E2B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743D05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45470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57EE7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标段名称：蔬菜、水果-第六片区       定价方式：实际供货竞价</w:t>
      </w:r>
    </w:p>
    <w:p w14:paraId="50B201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1A110A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4A2094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25CF23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2392D4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4A397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14FCDC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3D1080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启东季合超市</w:t>
      </w:r>
    </w:p>
    <w:p w14:paraId="66DB50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57C705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665EE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启东市金记蔬菜副食品商行</w:t>
      </w:r>
    </w:p>
    <w:p w14:paraId="7D8A4E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356921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5E770E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B06CF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标段名称：冷鲜畜禽肉及制品-第一片区       定价方式：实际供货竞价</w:t>
      </w:r>
    </w:p>
    <w:p w14:paraId="34D0B9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AD2D7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7CEB45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574E79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39185D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69480B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南通市启东华宸餐饮管理服务有限公司</w:t>
      </w:r>
    </w:p>
    <w:p w14:paraId="75CC93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启东恒宁食品经营部</w:t>
      </w:r>
    </w:p>
    <w:p w14:paraId="68A25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0D3C8F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60B85A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4BAB75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630B21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63E755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20A931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60EF9D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3648BA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34625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标段名称：冷鲜畜禽肉及制品-第二片区       定价方式：实际供货竞价</w:t>
      </w:r>
    </w:p>
    <w:p w14:paraId="47BAD6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31206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73AEAA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350424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13D6A7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062571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05A9E0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启东恒宁食品经营部</w:t>
      </w:r>
    </w:p>
    <w:p w14:paraId="17B39F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1F6C22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2137C4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4475B7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31788C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255920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启东海珍食品有限公司</w:t>
      </w:r>
    </w:p>
    <w:p w14:paraId="33A6C7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南通市启东华宸餐饮管理服务有限公司</w:t>
      </w:r>
    </w:p>
    <w:p w14:paraId="05488C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496409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3F9C25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94EFE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标段名称：冷鲜畜禽肉及制品-第三片区       定价方式：实际供货竞价</w:t>
      </w:r>
    </w:p>
    <w:p w14:paraId="043162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D2C44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52D5D3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3F7151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3CB728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3FB55B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启东恒宁食品经营部</w:t>
      </w:r>
    </w:p>
    <w:p w14:paraId="57AC73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051F6F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0148C5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16EE0D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3D9F07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6C855C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36C6F4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南通市启东华宸餐饮管理服务有限公司</w:t>
      </w:r>
    </w:p>
    <w:p w14:paraId="6D04A2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0CD66E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3A7E6A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044FB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标段名称：冷鲜畜禽肉及制品-第四片区       定价方式：实际供货竞价</w:t>
      </w:r>
    </w:p>
    <w:p w14:paraId="21EDF6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69276B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04A68B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79B17D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49564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289396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388D92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启东恒宁食品经营部</w:t>
      </w:r>
    </w:p>
    <w:p w14:paraId="356E67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28B04E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651724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775616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2CDA52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498068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7C13DA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南通市启东华宸餐饮管理服务有限公司</w:t>
      </w:r>
    </w:p>
    <w:p w14:paraId="29BA3A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启东市来根农产品生鲜供应链有限公司</w:t>
      </w:r>
    </w:p>
    <w:p w14:paraId="6F63DA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21A855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E1BB9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标段名称：冷鲜畜禽肉及制品-第五片区       定价方式：实际供货竞价</w:t>
      </w:r>
    </w:p>
    <w:p w14:paraId="16D70A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BE7CA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135ACA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3B09D7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1AD441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5D1A7C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南通市启东华宸餐饮管理服务有限公司</w:t>
      </w:r>
    </w:p>
    <w:p w14:paraId="491403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启东恒宁食品经营部</w:t>
      </w:r>
    </w:p>
    <w:p w14:paraId="1D85CB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3ED568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581288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526823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E433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3EF90D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3E0719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启东海珍食品有限公司</w:t>
      </w:r>
    </w:p>
    <w:p w14:paraId="02C5B3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6743C6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66710F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A2B20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标段名称：冷鲜畜禽肉及制品-第六片区       定价方式：实际供货竞价</w:t>
      </w:r>
    </w:p>
    <w:p w14:paraId="51B483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C419F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55B80D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74ECA3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2057C8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启东顺益农副产业发展有限公司</w:t>
      </w:r>
    </w:p>
    <w:p w14:paraId="250CD4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南通鲜丰达食品供应链管理有限公司</w:t>
      </w:r>
    </w:p>
    <w:p w14:paraId="03D087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3127A0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南通市启东华宸餐饮管理服务有限公司</w:t>
      </w:r>
    </w:p>
    <w:p w14:paraId="0FEF97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启东海珍食品有限公司</w:t>
      </w:r>
    </w:p>
    <w:p w14:paraId="066110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启东恒宁食品经营部</w:t>
      </w:r>
    </w:p>
    <w:p w14:paraId="6052AA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591759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448149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合肥农夫菜园食品配送有限公司南通分公司</w:t>
      </w:r>
    </w:p>
    <w:p w14:paraId="377509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F4AE3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0BB8E9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启东城鲜食行电子商务有限公司</w:t>
      </w:r>
    </w:p>
    <w:p w14:paraId="1F2DC4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9C3CB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三、公告期限</w:t>
      </w:r>
    </w:p>
    <w:p w14:paraId="26F6E3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自公告发布之日起至2025-08-20 23:59:59</w:t>
      </w:r>
    </w:p>
    <w:p w14:paraId="6D634A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四、对本项目招标提出询问，请按以下方式联系</w:t>
      </w:r>
    </w:p>
    <w:p w14:paraId="473F8B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1.招标人信息</w:t>
      </w:r>
    </w:p>
    <w:p w14:paraId="751806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名称：启东市中小学校食堂食材采购联合体</w:t>
      </w:r>
    </w:p>
    <w:p w14:paraId="7361A8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地址：启东市汇龙镇人民中路726号（教育大厦）</w:t>
      </w:r>
    </w:p>
    <w:p w14:paraId="59C5FC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联系人：顾老师、林老师 </w:t>
      </w:r>
    </w:p>
    <w:p w14:paraId="292D5A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联系方式：0513-80923403</w:t>
      </w:r>
    </w:p>
    <w:p w14:paraId="3E701F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2.采购代理机构</w:t>
      </w:r>
    </w:p>
    <w:p w14:paraId="73AFDD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名    称：江苏希地丰华项目管理集团有限公司</w:t>
      </w:r>
    </w:p>
    <w:p w14:paraId="1BC062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  址：启东市经济开发区林洋路377号皇冠假日酒店5楼501室</w:t>
      </w:r>
    </w:p>
    <w:p w14:paraId="294FB7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联系方式：顾工  0513-83109381</w:t>
      </w:r>
    </w:p>
    <w:p w14:paraId="389962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B10FF"/>
    <w:rsid w:val="04A84518"/>
    <w:rsid w:val="0607573C"/>
    <w:rsid w:val="060F2738"/>
    <w:rsid w:val="06417756"/>
    <w:rsid w:val="08C622D9"/>
    <w:rsid w:val="0A0F2E11"/>
    <w:rsid w:val="0C90360D"/>
    <w:rsid w:val="0EEF4FBF"/>
    <w:rsid w:val="106B754A"/>
    <w:rsid w:val="169959F8"/>
    <w:rsid w:val="190660C7"/>
    <w:rsid w:val="1BB63329"/>
    <w:rsid w:val="1C9D627D"/>
    <w:rsid w:val="203A3726"/>
    <w:rsid w:val="29817476"/>
    <w:rsid w:val="30B401E5"/>
    <w:rsid w:val="31C559E0"/>
    <w:rsid w:val="32C43EEA"/>
    <w:rsid w:val="34264730"/>
    <w:rsid w:val="3B5D6995"/>
    <w:rsid w:val="3BBA23D3"/>
    <w:rsid w:val="3CB46D7D"/>
    <w:rsid w:val="3EE46FBA"/>
    <w:rsid w:val="44D37FBC"/>
    <w:rsid w:val="466840DB"/>
    <w:rsid w:val="473F7484"/>
    <w:rsid w:val="4D32739B"/>
    <w:rsid w:val="4ED7255D"/>
    <w:rsid w:val="540E2DBF"/>
    <w:rsid w:val="547F7A92"/>
    <w:rsid w:val="592D3CE7"/>
    <w:rsid w:val="6B68305E"/>
    <w:rsid w:val="6BD526E8"/>
    <w:rsid w:val="6CCB7647"/>
    <w:rsid w:val="6DBD7DB8"/>
    <w:rsid w:val="71575B54"/>
    <w:rsid w:val="78D03729"/>
    <w:rsid w:val="7A40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8912</Words>
  <Characters>8973</Characters>
  <Lines>0</Lines>
  <Paragraphs>0</Paragraphs>
  <TotalTime>2</TotalTime>
  <ScaleCrop>false</ScaleCrop>
  <LinksUpToDate>false</LinksUpToDate>
  <CharactersWithSpaces>9367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2025-03-28T09:52:00Z</dcterms:created>
  <dc:creator>Administrator</dc:creator>
  <cp:lastModifiedBy>Ugly Betty</cp:lastModifiedBy>
  <dcterms:modified xsi:type="dcterms:W3CDTF">2025-08-19T07:51:39Z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eyJoZGlkIjoiZDUzMzlmYzRjZWUzY2RiZDI2ZThlZmRiNGIzNTI2MjUiLCJ1c2VySWQiOiI0ODc5MjUyOTMifQ==</vt:lpwstr>
  </property>
  <property fmtid="{D5CDD505-2E9C-101B-9397-08002B2CF9AE}" pid="4" name="ICV">
    <vt:lpwstr>944442B911FB4739A79DBEB1ED5B0E9C_12</vt:lpwstr>
  </property>
</Properties>
</file>